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F40268" w14:paraId="79D297BA" w14:textId="77777777" w:rsidTr="00545F31">
        <w:trPr>
          <w:trHeight w:val="288"/>
        </w:trPr>
        <w:tc>
          <w:tcPr>
            <w:tcW w:w="10800" w:type="dxa"/>
            <w:vAlign w:val="center"/>
          </w:tcPr>
          <w:p w14:paraId="557EBAD6" w14:textId="77777777" w:rsidR="00F40268" w:rsidRDefault="00F40268" w:rsidP="00C14A05">
            <w:pPr>
              <w:pStyle w:val="Header"/>
              <w:rPr>
                <w:noProof/>
              </w:rPr>
            </w:pPr>
            <w:r>
              <w:rPr>
                <w:noProof/>
              </w:rPr>
              <w:t>Name______________________________________</w:t>
            </w:r>
            <w:r w:rsidRPr="00086C12">
              <w:t>_______________</w:t>
            </w:r>
          </w:p>
        </w:tc>
      </w:tr>
      <w:tr w:rsidR="00F40268" w14:paraId="53F983C7" w14:textId="77777777" w:rsidTr="00C14A05">
        <w:trPr>
          <w:trHeight w:val="720"/>
        </w:trPr>
        <w:tc>
          <w:tcPr>
            <w:tcW w:w="10800" w:type="dxa"/>
            <w:vAlign w:val="center"/>
          </w:tcPr>
          <w:p w14:paraId="1F13C1AB" w14:textId="77777777" w:rsidR="00F40268" w:rsidRDefault="00E04614" w:rsidP="00C14A05">
            <w:pPr>
              <w:jc w:val="right"/>
            </w:pPr>
            <w:r>
              <w:rPr>
                <w:noProof/>
              </w:rPr>
              <w:drawing>
                <wp:inline distT="0" distB="0" distL="0" distR="0" wp14:anchorId="2E4F5360" wp14:editId="343E4F09">
                  <wp:extent cx="1380744" cy="3657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urriculum CASE Logo-09.png"/>
                          <pic:cNvPicPr/>
                        </pic:nvPicPr>
                        <pic:blipFill>
                          <a:blip r:embed="rId7"/>
                          <a:stretch>
                            <a:fillRect/>
                          </a:stretch>
                        </pic:blipFill>
                        <pic:spPr>
                          <a:xfrm>
                            <a:off x="0" y="0"/>
                            <a:ext cx="1380744" cy="365760"/>
                          </a:xfrm>
                          <a:prstGeom prst="rect">
                            <a:avLst/>
                          </a:prstGeom>
                        </pic:spPr>
                      </pic:pic>
                    </a:graphicData>
                  </a:graphic>
                </wp:inline>
              </w:drawing>
            </w:r>
          </w:p>
        </w:tc>
      </w:tr>
    </w:tbl>
    <w:p w14:paraId="26414E26" w14:textId="7CC41F1C" w:rsidR="003F1CEB" w:rsidRDefault="00E04614" w:rsidP="003F1CEB">
      <w:pPr>
        <w:pStyle w:val="MSAHeading"/>
      </w:pPr>
      <w:r>
        <w:rPr>
          <w:noProof/>
        </w:rPr>
        <w:drawing>
          <wp:inline distT="0" distB="0" distL="0" distR="0" wp14:anchorId="556AD8D8" wp14:editId="7F0DC8BB">
            <wp:extent cx="201168" cy="228600"/>
            <wp:effectExtent l="0" t="0" r="8890" b="0"/>
            <wp:docPr id="4" name="Picture 4"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ht hammer-48-48.png"/>
                    <pic:cNvPicPr/>
                  </pic:nvPicPr>
                  <pic:blipFill>
                    <a:blip r:embed="rId8"/>
                    <a:stretch>
                      <a:fillRect/>
                    </a:stretch>
                  </pic:blipFill>
                  <pic:spPr>
                    <a:xfrm>
                      <a:off x="0" y="0"/>
                      <a:ext cx="201168" cy="228600"/>
                    </a:xfrm>
                    <a:prstGeom prst="rect">
                      <a:avLst/>
                    </a:prstGeom>
                  </pic:spPr>
                </pic:pic>
              </a:graphicData>
            </a:graphic>
          </wp:inline>
        </w:drawing>
      </w:r>
      <w:r w:rsidR="00B75A58">
        <w:t xml:space="preserve"> </w:t>
      </w:r>
      <w:r w:rsidR="00154E8C">
        <w:t>Project</w:t>
      </w:r>
      <w:r w:rsidR="00F40268">
        <w:t xml:space="preserve"> </w:t>
      </w:r>
      <w:r w:rsidR="009E1460">
        <w:t>5.1.2</w:t>
      </w:r>
      <w:r w:rsidR="00F40268">
        <w:t xml:space="preserve"> </w:t>
      </w:r>
      <w:r w:rsidR="009E1460">
        <w:t>Productive Designs</w:t>
      </w:r>
    </w:p>
    <w:p w14:paraId="779AC7F7" w14:textId="77777777" w:rsidR="009E1460" w:rsidRPr="0038799B" w:rsidRDefault="009E1460" w:rsidP="009E1460"/>
    <w:p w14:paraId="07F63F0D" w14:textId="77777777" w:rsidR="009E1460" w:rsidRDefault="009E1460" w:rsidP="009E1460">
      <w:pPr>
        <w:pStyle w:val="ActivitySection"/>
      </w:pPr>
      <w:r>
        <w:t>Purpose</w:t>
      </w:r>
    </w:p>
    <w:p w14:paraId="0CDD93FE" w14:textId="16ACC354" w:rsidR="009E1460" w:rsidRDefault="009E1460" w:rsidP="009E1460">
      <w:pPr>
        <w:pStyle w:val="ActivityBody"/>
      </w:pPr>
      <w:r>
        <w:t xml:space="preserve">You have practiced using the engineering design process for nearly two years during </w:t>
      </w:r>
      <w:r w:rsidRPr="00070BD2">
        <w:rPr>
          <w:rStyle w:val="ActivityBodyItalicChar"/>
        </w:rPr>
        <w:t>Agricultural Power and Technology</w:t>
      </w:r>
      <w:r>
        <w:t xml:space="preserve"> and </w:t>
      </w:r>
      <w:r w:rsidRPr="00070BD2">
        <w:rPr>
          <w:rStyle w:val="ActivityBodyItalicChar"/>
        </w:rPr>
        <w:t>Mechanical Systems in Agriculture</w:t>
      </w:r>
      <w:r>
        <w:t xml:space="preserve">. Throughout this course you designed a planter, improved a tractor’s pulling power, researched the harvesting process, calibrated application equipment, and calculated tillage costs. </w:t>
      </w:r>
      <w:r w:rsidR="00B03B38">
        <w:t>A</w:t>
      </w:r>
      <w:r>
        <w:t>gricultural equipment has been designed with the intention of increasing a farmer or ag processor’s productivity. Agricultural engineers continue to develop new equipment to increase productivity and efficiency. What areas of efficiency should they focus upon when redesigning agricultural equipment?</w:t>
      </w:r>
    </w:p>
    <w:p w14:paraId="2B832894" w14:textId="77777777" w:rsidR="009E1460" w:rsidRPr="00BF0E02" w:rsidRDefault="009E1460" w:rsidP="009E1460"/>
    <w:p w14:paraId="61B87D2C" w14:textId="1973753D" w:rsidR="009E1460" w:rsidRDefault="009E1460" w:rsidP="009E1460">
      <w:pPr>
        <w:pStyle w:val="ActivityBody"/>
      </w:pPr>
      <w:r>
        <w:t xml:space="preserve">When an engineer assesses agricultural equipment for improvement, they start from the </w:t>
      </w:r>
      <w:r w:rsidR="00B03B38">
        <w:t>beginning</w:t>
      </w:r>
      <w:r>
        <w:t>. Agronomic equipment cares for plants grown in the soil. Farmers can improve their productivity with equipment improving the soil</w:t>
      </w:r>
      <w:r w:rsidR="00B03B38">
        <w:t>’</w:t>
      </w:r>
      <w:r>
        <w:t>s growing potential. Equipment that keeps organic matter in the soil, improves soil porosity, and provides a quality seedbed will increase a farmer’s potential for a productive crop. Once tillage equipment prepares the seed bed, planting equipment must precisely space seeds within each row at a desired rate based upon field conditions. Then farmers use equipment to manage pests and soil nutrients. During the harvest process, a farmer wants equipment maximizing his or her yield by limiting loss that can occu</w:t>
      </w:r>
      <w:r w:rsidR="00411333">
        <w:t>r</w:t>
      </w:r>
      <w:r>
        <w:t xml:space="preserve">. In addition, </w:t>
      </w:r>
      <w:r w:rsidR="00431354">
        <w:t>some</w:t>
      </w:r>
      <w:r>
        <w:t xml:space="preserve"> new equipment incorporates precision technologies. </w:t>
      </w:r>
      <w:r w:rsidR="00B03B38">
        <w:t>When</w:t>
      </w:r>
      <w:r>
        <w:t xml:space="preserve"> a farmer harvests the crop, it must be stored, transported, and processed. Engineers must think of ways to increase efficiencies in these areas as well.</w:t>
      </w:r>
    </w:p>
    <w:p w14:paraId="7DA6DECB" w14:textId="43EBEF4C" w:rsidR="009E1460" w:rsidRDefault="009E1460" w:rsidP="009E1460"/>
    <w:p w14:paraId="4D481A91" w14:textId="081C4D45" w:rsidR="00301FD5" w:rsidRDefault="00F57110" w:rsidP="00F57110">
      <w:pPr>
        <w:pStyle w:val="ActivityBody"/>
      </w:pPr>
      <w:r>
        <w:t>Before an engineer begins designing a solution to a problem, he or she will submit a proposal to the company or organization financing the new design. The proposal will include detailed information about the problem, why a solution is needed, cost for constructing the design, and how the design will be evaluated.</w:t>
      </w:r>
    </w:p>
    <w:p w14:paraId="66EFADB4" w14:textId="77777777" w:rsidR="00301FD5" w:rsidRPr="00A60FD4" w:rsidRDefault="00301FD5" w:rsidP="009E1460"/>
    <w:p w14:paraId="05BDFB79" w14:textId="345F0F02" w:rsidR="009E1460" w:rsidRPr="00254582" w:rsidRDefault="009E1460" w:rsidP="009E1460">
      <w:pPr>
        <w:pStyle w:val="ActivityBody"/>
      </w:pPr>
      <w:r>
        <w:t>After investigating structures, engines, and equipment</w:t>
      </w:r>
      <w:r w:rsidR="00431354">
        <w:t xml:space="preserve">, </w:t>
      </w:r>
      <w:r>
        <w:t>what agricultural problem will you solve with a productive design?</w:t>
      </w:r>
    </w:p>
    <w:p w14:paraId="64650FD2" w14:textId="77777777" w:rsidR="009E1460" w:rsidRPr="00254582" w:rsidRDefault="009E1460" w:rsidP="009E1460"/>
    <w:p w14:paraId="141CD457" w14:textId="77777777" w:rsidR="009E1460" w:rsidRDefault="009E1460" w:rsidP="009E1460">
      <w:pPr>
        <w:pStyle w:val="ActivitySection"/>
      </w:pPr>
      <w:r>
        <w:t>Materials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5040"/>
        <w:gridCol w:w="5750"/>
      </w:tblGrid>
      <w:tr w:rsidR="009E1460" w14:paraId="302C6707" w14:textId="77777777" w:rsidTr="00B03B38">
        <w:tc>
          <w:tcPr>
            <w:tcW w:w="5040" w:type="dxa"/>
          </w:tcPr>
          <w:p w14:paraId="310ADA69" w14:textId="77777777" w:rsidR="009E1460" w:rsidRDefault="009E1460" w:rsidP="00E6240F">
            <w:pPr>
              <w:pStyle w:val="ActivityBodyBold"/>
            </w:pPr>
            <w:r>
              <w:t>Available resources:</w:t>
            </w:r>
          </w:p>
          <w:p w14:paraId="0869A898" w14:textId="77777777" w:rsidR="009E1460" w:rsidRDefault="009E1460" w:rsidP="00E6240F">
            <w:pPr>
              <w:pStyle w:val="Activitybullet"/>
            </w:pPr>
            <w:r>
              <w:t>VEX model tractor</w:t>
            </w:r>
          </w:p>
          <w:p w14:paraId="58757668" w14:textId="77777777" w:rsidR="009E1460" w:rsidRDefault="009E1460" w:rsidP="00E6240F">
            <w:pPr>
              <w:pStyle w:val="Activitybullet"/>
            </w:pPr>
            <w:r>
              <w:t>VEX equipment and materials</w:t>
            </w:r>
          </w:p>
          <w:p w14:paraId="2D4C4D8C" w14:textId="77777777" w:rsidR="009E1460" w:rsidRDefault="009E1460" w:rsidP="00E6240F">
            <w:pPr>
              <w:pStyle w:val="Activitybullet"/>
            </w:pPr>
            <w:r>
              <w:t>Computer with internet access and ROBOTC</w:t>
            </w:r>
          </w:p>
          <w:p w14:paraId="6347BE90" w14:textId="77777777" w:rsidR="009E1460" w:rsidRDefault="009E1460" w:rsidP="00E6240F">
            <w:pPr>
              <w:pStyle w:val="Activitybullet"/>
            </w:pPr>
            <w:r>
              <w:t>3D printer</w:t>
            </w:r>
          </w:p>
          <w:p w14:paraId="526677D2" w14:textId="4B4FE821" w:rsidR="009E1460" w:rsidRDefault="009E1460" w:rsidP="00E6240F">
            <w:pPr>
              <w:pStyle w:val="Activitybullet"/>
            </w:pPr>
            <w:r w:rsidRPr="00254582">
              <w:rPr>
                <w:rStyle w:val="ActivityBodyItalicChar"/>
              </w:rPr>
              <w:t>Onshape</w:t>
            </w:r>
            <w:r w:rsidR="00411333" w:rsidRPr="00411333">
              <w:rPr>
                <w:rStyle w:val="ActivityBodyItalicChar"/>
                <w:vertAlign w:val="superscript"/>
              </w:rPr>
              <w:t>®</w:t>
            </w:r>
            <w:r>
              <w:t xml:space="preserve"> account</w:t>
            </w:r>
          </w:p>
          <w:p w14:paraId="400FA781" w14:textId="77777777" w:rsidR="009E1460" w:rsidRPr="00ED237E" w:rsidRDefault="009E1460" w:rsidP="00E6240F">
            <w:pPr>
              <w:pStyle w:val="Activitybullet"/>
            </w:pPr>
            <w:r w:rsidRPr="00ED237E">
              <w:t>Vernier equipment and sensors</w:t>
            </w:r>
          </w:p>
        </w:tc>
        <w:tc>
          <w:tcPr>
            <w:tcW w:w="5750" w:type="dxa"/>
          </w:tcPr>
          <w:p w14:paraId="3399CF23" w14:textId="77777777" w:rsidR="009E1460" w:rsidRDefault="009E1460" w:rsidP="00E6240F">
            <w:pPr>
              <w:pStyle w:val="ActivityBodyBold"/>
            </w:pPr>
            <w:r>
              <w:t>Per student:</w:t>
            </w:r>
          </w:p>
          <w:p w14:paraId="2EAC524C" w14:textId="77777777" w:rsidR="009E1460" w:rsidRPr="00B34429" w:rsidRDefault="009E1460" w:rsidP="00E6240F">
            <w:pPr>
              <w:pStyle w:val="Activitybullet"/>
              <w:rPr>
                <w:rStyle w:val="Italic"/>
              </w:rPr>
            </w:pPr>
            <w:r w:rsidRPr="00B34429">
              <w:rPr>
                <w:rStyle w:val="Italic"/>
              </w:rPr>
              <w:t>Agriscience Notebook</w:t>
            </w:r>
          </w:p>
          <w:p w14:paraId="23DE0C9F" w14:textId="77777777" w:rsidR="009E1460" w:rsidRDefault="009E1460" w:rsidP="00E6240F">
            <w:pPr>
              <w:pStyle w:val="Activitybullet"/>
              <w:rPr>
                <w:rStyle w:val="Italic"/>
              </w:rPr>
            </w:pPr>
            <w:r w:rsidRPr="00B34429">
              <w:rPr>
                <w:rStyle w:val="Italic"/>
              </w:rPr>
              <w:t>Engineering Notebook</w:t>
            </w:r>
          </w:p>
          <w:p w14:paraId="1896EF87" w14:textId="77777777" w:rsidR="009E1460" w:rsidRDefault="009E1460" w:rsidP="00E6240F">
            <w:pPr>
              <w:pStyle w:val="Activitybullet"/>
              <w:rPr>
                <w:rStyle w:val="Italic"/>
              </w:rPr>
            </w:pPr>
            <w:r>
              <w:rPr>
                <w:rStyle w:val="Italic"/>
              </w:rPr>
              <w:t>Engineering Proposal Template</w:t>
            </w:r>
          </w:p>
          <w:p w14:paraId="716FD79F" w14:textId="77777777" w:rsidR="009E1460" w:rsidRDefault="009E1460" w:rsidP="00E6240F">
            <w:pPr>
              <w:pStyle w:val="Activitybullet"/>
              <w:rPr>
                <w:rStyle w:val="Italic"/>
              </w:rPr>
            </w:pPr>
            <w:r>
              <w:rPr>
                <w:rStyle w:val="Italic"/>
              </w:rPr>
              <w:t>Engineering Proposal Evaluation Rubric</w:t>
            </w:r>
          </w:p>
          <w:p w14:paraId="70933B0C" w14:textId="3CC22EF1" w:rsidR="00641EE1" w:rsidRPr="00641EE1" w:rsidRDefault="00641EE1" w:rsidP="00E6240F">
            <w:pPr>
              <w:pStyle w:val="Activitybullet"/>
              <w:rPr>
                <w:rStyle w:val="Italic"/>
              </w:rPr>
            </w:pPr>
            <w:r w:rsidRPr="00641EE1">
              <w:rPr>
                <w:rStyle w:val="Italic"/>
              </w:rPr>
              <w:t>Employability Evaluation Rubric</w:t>
            </w:r>
          </w:p>
          <w:p w14:paraId="008FA441" w14:textId="31D7068B" w:rsidR="00641EE1" w:rsidRPr="00641EE1" w:rsidRDefault="00641EE1" w:rsidP="00E6240F">
            <w:pPr>
              <w:pStyle w:val="Activitybullet"/>
              <w:rPr>
                <w:rStyle w:val="Italic"/>
              </w:rPr>
            </w:pPr>
            <w:r w:rsidRPr="00641EE1">
              <w:rPr>
                <w:rStyle w:val="Italic"/>
              </w:rPr>
              <w:t>MSA Notebook Evaluation Rubric</w:t>
            </w:r>
          </w:p>
          <w:p w14:paraId="76D1B51E" w14:textId="1DFC3BEA" w:rsidR="009E1460" w:rsidRPr="00F832B1" w:rsidRDefault="009E1460" w:rsidP="00E6240F">
            <w:pPr>
              <w:pStyle w:val="Activitybullet"/>
            </w:pPr>
            <w:r>
              <w:t>PPE</w:t>
            </w:r>
          </w:p>
          <w:p w14:paraId="661E36E2" w14:textId="77777777" w:rsidR="009E1460" w:rsidRDefault="009E1460" w:rsidP="00E6240F">
            <w:pPr>
              <w:pStyle w:val="Activitybullet"/>
            </w:pPr>
            <w:r>
              <w:t>Pen</w:t>
            </w:r>
          </w:p>
        </w:tc>
      </w:tr>
    </w:tbl>
    <w:p w14:paraId="327932BD" w14:textId="77777777" w:rsidR="009E1460" w:rsidRDefault="009E1460" w:rsidP="009E1460"/>
    <w:p w14:paraId="6E9C432A" w14:textId="77777777" w:rsidR="009E1460" w:rsidRDefault="009E1460" w:rsidP="009E1460">
      <w:pPr>
        <w:pStyle w:val="ActivitySection"/>
      </w:pPr>
      <w:r>
        <w:t>Procedure</w:t>
      </w:r>
    </w:p>
    <w:p w14:paraId="7BC99F89" w14:textId="5853A02C" w:rsidR="009E1460" w:rsidRDefault="009E1460" w:rsidP="009E1460">
      <w:pPr>
        <w:pStyle w:val="ActivityBody"/>
      </w:pPr>
      <w:r>
        <w:t>You and your partner are working as engineers for an agricultural company. The company wants you to design new equipment</w:t>
      </w:r>
      <w:r w:rsidR="00411333">
        <w:t xml:space="preserve">, components, </w:t>
      </w:r>
      <w:r>
        <w:t>or structure</w:t>
      </w:r>
      <w:r w:rsidR="00411333">
        <w:t>s</w:t>
      </w:r>
      <w:r>
        <w:t xml:space="preserve"> for improving agricultural production or processing. Identify a current production or processing problem in the agricultural industry. In order to start your design, the company wants you to submit an engineering proposal including your methods and materials for final approval.</w:t>
      </w:r>
    </w:p>
    <w:p w14:paraId="00FA3F96" w14:textId="77777777" w:rsidR="009E1460" w:rsidRPr="009F13B7" w:rsidRDefault="009E1460" w:rsidP="009E1460"/>
    <w:p w14:paraId="1B6617DD" w14:textId="77777777" w:rsidR="009E1460" w:rsidRDefault="009E1460" w:rsidP="009E1460">
      <w:pPr>
        <w:pStyle w:val="ActivityBody"/>
      </w:pPr>
      <w:r>
        <w:lastRenderedPageBreak/>
        <w:t>Below are links to websites that may help you identify a topic area for a problem. Work with your partner to brainstorm and select a problem you wish to solve.</w:t>
      </w:r>
    </w:p>
    <w:p w14:paraId="36AE3FDF" w14:textId="77777777" w:rsidR="009E1460" w:rsidRDefault="009E1460" w:rsidP="009E1460"/>
    <w:p w14:paraId="55D51109" w14:textId="77777777" w:rsidR="009E1460" w:rsidRDefault="009E1460" w:rsidP="009E1460">
      <w:pPr>
        <w:pStyle w:val="Activitybullet"/>
      </w:pPr>
      <w:r>
        <w:t xml:space="preserve">John Deere Agronomic Research: </w:t>
      </w:r>
      <w:hyperlink r:id="rId9" w:history="1">
        <w:r w:rsidRPr="007D75E8">
          <w:rPr>
            <w:rStyle w:val="Hyperlink"/>
          </w:rPr>
          <w:t>https://www.deere.com/en/agriculture/agronomic-research/</w:t>
        </w:r>
      </w:hyperlink>
    </w:p>
    <w:p w14:paraId="69FB5F48" w14:textId="77777777" w:rsidR="009E1460" w:rsidRDefault="009E1460" w:rsidP="009E1460">
      <w:pPr>
        <w:pStyle w:val="Activitybullet"/>
      </w:pPr>
      <w:r>
        <w:t xml:space="preserve">CASEIH Agronomic Design: </w:t>
      </w:r>
      <w:hyperlink r:id="rId10" w:history="1">
        <w:r w:rsidRPr="007D75E8">
          <w:rPr>
            <w:rStyle w:val="Hyperlink"/>
          </w:rPr>
          <w:t>https://www.caseih.com/northamerica/en-us/innovations/agronomic-design</w:t>
        </w:r>
      </w:hyperlink>
    </w:p>
    <w:p w14:paraId="6B834544" w14:textId="77777777" w:rsidR="009E1460" w:rsidRDefault="009E1460" w:rsidP="009E1460">
      <w:pPr>
        <w:pStyle w:val="Activitybullet"/>
      </w:pPr>
      <w:r>
        <w:t xml:space="preserve">AGCO Agricultural Innovations: </w:t>
      </w:r>
      <w:hyperlink r:id="rId11" w:history="1">
        <w:r w:rsidRPr="009F13B7">
          <w:rPr>
            <w:rStyle w:val="Hyperlink"/>
          </w:rPr>
          <w:t>http://www.agcocorp.com/commitment/agricultural- innovations.html</w:t>
        </w:r>
      </w:hyperlink>
    </w:p>
    <w:p w14:paraId="26052210" w14:textId="77777777" w:rsidR="009E1460" w:rsidRDefault="009E1460" w:rsidP="009E1460">
      <w:pPr>
        <w:pStyle w:val="Activitybullet"/>
      </w:pPr>
      <w:r>
        <w:t xml:space="preserve">Innovations at Work in Agriculture: </w:t>
      </w:r>
      <w:hyperlink r:id="rId12" w:history="1">
        <w:r w:rsidRPr="001D1C69">
          <w:rPr>
            <w:rStyle w:val="Hyperlink"/>
          </w:rPr>
          <w:t>https://newfarmers.usda.gov/innovations-work-agriculture</w:t>
        </w:r>
      </w:hyperlink>
      <w:r>
        <w:t xml:space="preserve"> </w:t>
      </w:r>
    </w:p>
    <w:p w14:paraId="2DF88A11" w14:textId="24C8C302" w:rsidR="009E1460" w:rsidRDefault="009E1460" w:rsidP="009E1460">
      <w:pPr>
        <w:pStyle w:val="ActivityBody"/>
      </w:pPr>
      <w:r>
        <w:t xml:space="preserve">Use the </w:t>
      </w:r>
      <w:r w:rsidRPr="00641EE1">
        <w:rPr>
          <w:rStyle w:val="ActivityBodyItalicChar"/>
        </w:rPr>
        <w:t>Engineering Proposal Template</w:t>
      </w:r>
      <w:r w:rsidRPr="00641EE1">
        <w:t xml:space="preserve"> </w:t>
      </w:r>
      <w:r>
        <w:t xml:space="preserve">to </w:t>
      </w:r>
      <w:r w:rsidR="00431354">
        <w:t>write</w:t>
      </w:r>
      <w:r>
        <w:t xml:space="preserve"> your engineering proposal. Be thorough in your research to ensure you are not recreating a patented design. Your teacher may return it to you for revisions. Use the </w:t>
      </w:r>
      <w:r w:rsidRPr="00641EE1">
        <w:rPr>
          <w:rStyle w:val="ActivityBodyItalicChar"/>
        </w:rPr>
        <w:t>Engineering Proposal Evaluation Rubric</w:t>
      </w:r>
      <w:r>
        <w:t xml:space="preserve"> to self-assess your work.</w:t>
      </w:r>
    </w:p>
    <w:p w14:paraId="32D5883E" w14:textId="77777777" w:rsidR="009E1460" w:rsidRDefault="009E1460" w:rsidP="009E1460"/>
    <w:p w14:paraId="44D872BD" w14:textId="77777777" w:rsidR="009E1460" w:rsidRDefault="009E1460" w:rsidP="009E1460">
      <w:pPr>
        <w:pStyle w:val="ActivityBody"/>
      </w:pPr>
      <w:r>
        <w:t xml:space="preserve">Upon approval, start constructing and testing your design solution. Make detail drawings of new parts when needed. Keep notes of the entire design process in your </w:t>
      </w:r>
      <w:r w:rsidRPr="00F832B1">
        <w:rPr>
          <w:rStyle w:val="ActivityBodyItalicChar"/>
        </w:rPr>
        <w:t>Engineering Notebook</w:t>
      </w:r>
      <w:r>
        <w:t xml:space="preserve">. Record all relevant data related to your design and tests. Consider using a fresh notebook for this project if you desire to present your findings at local, regional, or other science and engineering fairs. Your teacher will use the </w:t>
      </w:r>
      <w:r w:rsidRPr="003D6D94">
        <w:rPr>
          <w:i/>
        </w:rPr>
        <w:t>Employability Evaluation Rubric</w:t>
      </w:r>
      <w:r>
        <w:t xml:space="preserve"> to assess your daily work and the </w:t>
      </w:r>
      <w:r w:rsidRPr="003D6D94">
        <w:rPr>
          <w:i/>
        </w:rPr>
        <w:t>MSA Notebook Evaluation Rubric</w:t>
      </w:r>
      <w:r>
        <w:t xml:space="preserve"> to assess your </w:t>
      </w:r>
      <w:r w:rsidRPr="004D7670">
        <w:rPr>
          <w:i/>
        </w:rPr>
        <w:t>Engineering Notebook</w:t>
      </w:r>
      <w:r>
        <w:t>.</w:t>
      </w:r>
    </w:p>
    <w:p w14:paraId="3EB689B0" w14:textId="77777777" w:rsidR="009E1460" w:rsidRDefault="009E1460" w:rsidP="009E1460"/>
    <w:p w14:paraId="7BCCF449" w14:textId="77777777" w:rsidR="009E1460" w:rsidRDefault="009E1460" w:rsidP="009E1460">
      <w:pPr>
        <w:pStyle w:val="ActivitySection"/>
        <w:tabs>
          <w:tab w:val="left" w:pos="6345"/>
        </w:tabs>
      </w:pPr>
      <w:r>
        <w:t>Conclusion</w:t>
      </w:r>
    </w:p>
    <w:p w14:paraId="00C47C13" w14:textId="77777777" w:rsidR="009E1460" w:rsidRDefault="009E1460" w:rsidP="009E1460">
      <w:pPr>
        <w:pStyle w:val="ActivityNumbers"/>
        <w:numPr>
          <w:ilvl w:val="0"/>
          <w:numId w:val="14"/>
        </w:numPr>
      </w:pPr>
      <w:r>
        <w:t>What factors influence the design of new agricultural equipment?</w:t>
      </w:r>
    </w:p>
    <w:p w14:paraId="0CD89995" w14:textId="0B38999F" w:rsidR="009E1460" w:rsidRDefault="009E1460" w:rsidP="009E1460">
      <w:pPr>
        <w:pStyle w:val="ActivityNumbers"/>
      </w:pPr>
      <w:r>
        <w:t>Where do compan</w:t>
      </w:r>
      <w:r w:rsidR="00AB04F6">
        <w:t>ie</w:t>
      </w:r>
      <w:r>
        <w:t>s get ideas for new equipment designs?</w:t>
      </w:r>
    </w:p>
    <w:p w14:paraId="1D966938" w14:textId="16FD5645" w:rsidR="00F40268" w:rsidRPr="00F40268" w:rsidRDefault="009E1460" w:rsidP="009E1460">
      <w:pPr>
        <w:pStyle w:val="ActivityNumbers"/>
      </w:pPr>
      <w:r>
        <w:t xml:space="preserve">What innovations in agricultural engineering do you predict to see in the </w:t>
      </w:r>
      <w:bookmarkStart w:id="0" w:name="_GoBack"/>
      <w:bookmarkEnd w:id="0"/>
      <w:r>
        <w:t>future?</w:t>
      </w:r>
    </w:p>
    <w:sectPr w:rsidR="00F40268" w:rsidRPr="00F40268" w:rsidSect="00E659E2">
      <w:headerReference w:type="even" r:id="rId13"/>
      <w:footerReference w:type="default" r:id="rId14"/>
      <w:pgSz w:w="12240" w:h="15840"/>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870944" w14:textId="77777777" w:rsidR="004803B8" w:rsidRDefault="004803B8" w:rsidP="001E4BCA">
      <w:r>
        <w:separator/>
      </w:r>
    </w:p>
  </w:endnote>
  <w:endnote w:type="continuationSeparator" w:id="0">
    <w:p w14:paraId="3C7112A5" w14:textId="77777777" w:rsidR="004803B8" w:rsidRDefault="004803B8" w:rsidP="001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5850"/>
    </w:tblGrid>
    <w:tr w:rsidR="003279B3" w14:paraId="39465700" w14:textId="77777777" w:rsidTr="00A52FBE">
      <w:tc>
        <w:tcPr>
          <w:tcW w:w="4950" w:type="dxa"/>
          <w:shd w:val="clear" w:color="auto" w:fill="F2F2F2" w:themeFill="background1" w:themeFillShade="F2"/>
        </w:tcPr>
        <w:p w14:paraId="5F33E99A" w14:textId="77777777" w:rsidR="003279B3" w:rsidRDefault="003279B3" w:rsidP="00860D10">
          <w:pPr>
            <w:pStyle w:val="Footer"/>
            <w:jc w:val="left"/>
          </w:pPr>
          <w:r>
            <w:t>Curriculum for Agric</w:t>
          </w:r>
          <w:r w:rsidR="00141155">
            <w:t>ultural Science Education © 201</w:t>
          </w:r>
          <w:r w:rsidR="00A52FBE">
            <w:t>9</w:t>
          </w:r>
        </w:p>
      </w:tc>
      <w:tc>
        <w:tcPr>
          <w:tcW w:w="5850" w:type="dxa"/>
          <w:shd w:val="clear" w:color="auto" w:fill="F2F2F2" w:themeFill="background1" w:themeFillShade="F2"/>
        </w:tcPr>
        <w:p w14:paraId="6595A776" w14:textId="7476AFA4" w:rsidR="003279B3" w:rsidRDefault="003F1CEB" w:rsidP="00154E8C">
          <w:pPr>
            <w:pStyle w:val="Footer"/>
            <w:rPr>
              <w:noProof/>
            </w:rPr>
          </w:pPr>
          <w:r>
            <w:t>MSA</w:t>
          </w:r>
          <w:r w:rsidR="003279B3">
            <w:t xml:space="preserve"> – </w:t>
          </w:r>
          <w:r w:rsidR="00154E8C">
            <w:t>Project</w:t>
          </w:r>
          <w:r w:rsidR="003279B3">
            <w:t xml:space="preserve"> </w:t>
          </w:r>
          <w:r w:rsidR="009E1460">
            <w:t>5.1.2</w:t>
          </w:r>
          <w:r w:rsidR="00F40268">
            <w:t xml:space="preserve"> </w:t>
          </w:r>
          <w:r w:rsidR="009E1460">
            <w:t>Productive Designs</w:t>
          </w:r>
          <w:r w:rsidR="00F40268">
            <w:t xml:space="preserve"> </w:t>
          </w:r>
          <w:r w:rsidR="003279B3">
            <w:t xml:space="preserve">– Page </w:t>
          </w:r>
          <w:r w:rsidR="003279B3">
            <w:fldChar w:fldCharType="begin"/>
          </w:r>
          <w:r w:rsidR="003279B3">
            <w:instrText xml:space="preserve"> PAGE   \* MERGEFORMAT </w:instrText>
          </w:r>
          <w:r w:rsidR="003279B3">
            <w:fldChar w:fldCharType="separate"/>
          </w:r>
          <w:r w:rsidR="00146DE5">
            <w:rPr>
              <w:noProof/>
            </w:rPr>
            <w:t>1</w:t>
          </w:r>
          <w:r w:rsidR="003279B3">
            <w:rPr>
              <w:noProof/>
            </w:rPr>
            <w:fldChar w:fldCharType="end"/>
          </w:r>
          <w:r w:rsidR="003279B3">
            <w:rPr>
              <w:noProof/>
            </w:rPr>
            <w:t xml:space="preserve"> </w:t>
          </w:r>
        </w:p>
      </w:tc>
    </w:tr>
  </w:tbl>
  <w:p w14:paraId="5A845B83" w14:textId="77777777" w:rsidR="003279B3" w:rsidRPr="001E4BCA" w:rsidRDefault="003279B3">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E4114" w14:textId="77777777" w:rsidR="004803B8" w:rsidRDefault="004803B8" w:rsidP="001E4BCA">
      <w:r>
        <w:separator/>
      </w:r>
    </w:p>
  </w:footnote>
  <w:footnote w:type="continuationSeparator" w:id="0">
    <w:p w14:paraId="7E87E3FF" w14:textId="77777777" w:rsidR="004803B8" w:rsidRDefault="004803B8" w:rsidP="001E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D75F9" w14:textId="77777777" w:rsidR="000E32C2" w:rsidRDefault="004803B8">
    <w:pPr>
      <w:pStyle w:val="Header"/>
    </w:pPr>
    <w:r>
      <w:rPr>
        <w:noProof/>
      </w:rPr>
      <w:pict w14:anchorId="1C7E97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MCj02950710000[1]" style="width:142.5pt;height:128.25pt;visibility:visible;mso-wrap-style:square" o:bullet="t">
        <v:imagedata r:id="rId1" o:title="MCj02950710000[1]" gain="60293f"/>
      </v:shape>
    </w:pict>
  </w:numPicBullet>
  <w:numPicBullet w:numPicBulletId="1">
    <w:pict>
      <v:shape id="_x0000_i1036" type="#_x0000_t75" alt="MCBS01890_0000[1]" style="width:48.75pt;height:60.75pt;visibility:visible;mso-wrap-style:square" o:bullet="t">
        <v:imagedata r:id="rId2" o:title="MCBS01890_0000[1]"/>
      </v:shape>
    </w:pict>
  </w:numPicBullet>
  <w:numPicBullet w:numPicBulletId="2">
    <w:pict>
      <v:shape id="_x0000_i1037" type="#_x0000_t75" alt="MCj02868750000[1]" style="width:213.75pt;height:164.25pt;visibility:visible;mso-wrap-style:square" o:bullet="t">
        <v:imagedata r:id="rId3" o:title="MCj02868750000[1]"/>
      </v:shape>
    </w:pict>
  </w:numPicBullet>
  <w:abstractNum w:abstractNumId="0" w15:restartNumberingAfterBreak="0">
    <w:nsid w:val="1D1C5FFA"/>
    <w:multiLevelType w:val="hybridMultilevel"/>
    <w:tmpl w:val="59C6993A"/>
    <w:lvl w:ilvl="0" w:tplc="CD4EC83C">
      <w:start w:val="1"/>
      <w:numFmt w:val="bullet"/>
      <w:pStyle w:val="NGSSStandardSubBullet"/>
      <w:lvlText w:val="·"/>
      <w:lvlJc w:val="left"/>
      <w:pPr>
        <w:ind w:left="72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942574"/>
    <w:multiLevelType w:val="hybridMultilevel"/>
    <w:tmpl w:val="9662AFA2"/>
    <w:lvl w:ilvl="0" w:tplc="BD6098D4">
      <w:start w:val="1"/>
      <w:numFmt w:val="upperRoman"/>
      <w:lvlText w:val="%1."/>
      <w:lvlJc w:val="right"/>
      <w:pPr>
        <w:ind w:left="72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3F003DD"/>
    <w:multiLevelType w:val="hybridMultilevel"/>
    <w:tmpl w:val="9FA275A2"/>
    <w:lvl w:ilvl="0" w:tplc="34E48722">
      <w:start w:val="1"/>
      <w:numFmt w:val="decimal"/>
      <w:pStyle w:val="AnalysisQuestions"/>
      <w:lvlText w:val="Q%1"/>
      <w:lvlJc w:val="left"/>
      <w:pPr>
        <w:ind w:left="1080" w:hanging="360"/>
      </w:pPr>
      <w:rPr>
        <w:rFonts w:ascii="Arial" w:hAnsi="Arial" w:hint="default"/>
        <w:b/>
        <w:i w:val="0"/>
        <w:color w:val="auto"/>
        <w:sz w:val="16"/>
        <w:vertAlign w:val="base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56FA8"/>
    <w:multiLevelType w:val="hybridMultilevel"/>
    <w:tmpl w:val="86C0135E"/>
    <w:lvl w:ilvl="0" w:tplc="65B0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E9D114E"/>
    <w:multiLevelType w:val="hybridMultilevel"/>
    <w:tmpl w:val="EED4CFBE"/>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13"/>
  </w:num>
  <w:num w:numId="4">
    <w:abstractNumId w:val="14"/>
  </w:num>
  <w:num w:numId="5">
    <w:abstractNumId w:val="4"/>
  </w:num>
  <w:num w:numId="6">
    <w:abstractNumId w:val="11"/>
  </w:num>
  <w:num w:numId="7">
    <w:abstractNumId w:val="6"/>
  </w:num>
  <w:num w:numId="8">
    <w:abstractNumId w:val="5"/>
  </w:num>
  <w:num w:numId="9">
    <w:abstractNumId w:val="2"/>
  </w:num>
  <w:num w:numId="10">
    <w:abstractNumId w:val="3"/>
  </w:num>
  <w:num w:numId="11">
    <w:abstractNumId w:val="1"/>
  </w:num>
  <w:num w:numId="12">
    <w:abstractNumId w:val="7"/>
  </w:num>
  <w:num w:numId="13">
    <w:abstractNumId w:val="0"/>
  </w:num>
  <w:num w:numId="14">
    <w:abstractNumId w:val="14"/>
    <w:lvlOverride w:ilvl="0">
      <w:startOverride w:val="1"/>
    </w:lvlOverride>
  </w:num>
  <w:num w:numId="15">
    <w:abstractNumId w:val="4"/>
    <w:lvlOverride w:ilvl="0">
      <w:startOverride w:val="1"/>
    </w:lvlOverride>
  </w:num>
  <w:num w:numId="16">
    <w:abstractNumId w:val="13"/>
    <w:lvlOverride w:ilvl="0">
      <w:startOverride w:val="1"/>
    </w:lvlOverride>
  </w:num>
  <w:num w:numId="17">
    <w:abstractNumId w:val="11"/>
    <w:lvlOverride w:ilvl="0">
      <w:startOverride w:val="1"/>
    </w:lvlOverride>
  </w:num>
  <w:num w:numId="18">
    <w:abstractNumId w:val="5"/>
    <w:lvlOverride w:ilvl="0">
      <w:startOverride w:val="1"/>
    </w:lvlOverride>
  </w:num>
  <w:num w:numId="19">
    <w:abstractNumId w:val="0"/>
    <w:lvlOverride w:ilvl="0">
      <w:startOverride w:val="1"/>
    </w:lvlOverride>
  </w:num>
  <w:num w:numId="20">
    <w:abstractNumId w:val="7"/>
    <w:lvlOverride w:ilvl="0">
      <w:startOverride w:val="1"/>
    </w:lvlOverride>
  </w:num>
  <w:num w:numId="21">
    <w:abstractNumId w:val="3"/>
    <w:lvlOverride w:ilvl="0">
      <w:startOverride w:val="1"/>
    </w:lvlOverride>
  </w:num>
  <w:num w:numId="22">
    <w:abstractNumId w:val="2"/>
    <w:lvlOverride w:ilvl="0">
      <w:startOverride w:val="1"/>
    </w:lvlOverride>
  </w:num>
  <w:num w:numId="23">
    <w:abstractNumId w:val="2"/>
    <w:lvlOverride w:ilvl="0">
      <w:startOverride w:val="1"/>
    </w:lvlOverride>
  </w:num>
  <w:num w:numId="24">
    <w:abstractNumId w:val="2"/>
    <w:lvlOverride w:ilvl="0">
      <w:startOverride w:val="1"/>
    </w:lvlOverride>
  </w:num>
  <w:num w:numId="25">
    <w:abstractNumId w:val="8"/>
  </w:num>
  <w:num w:numId="26">
    <w:abstractNumId w:val="8"/>
    <w:lvlOverride w:ilvl="0">
      <w:startOverride w:val="1"/>
    </w:lvlOverride>
  </w:num>
  <w:num w:numId="27">
    <w:abstractNumId w:val="8"/>
    <w:lvlOverride w:ilvl="0">
      <w:startOverride w:val="1"/>
    </w:lvlOverride>
  </w:num>
  <w:num w:numId="28">
    <w:abstractNumId w:val="8"/>
    <w:lvlOverride w:ilvl="0">
      <w:startOverride w:val="1"/>
    </w:lvlOverride>
  </w:num>
  <w:num w:numId="29">
    <w:abstractNumId w:val="8"/>
    <w:lvlOverride w:ilvl="0">
      <w:startOverride w:val="1"/>
    </w:lvlOverride>
  </w:num>
  <w:num w:numId="30">
    <w:abstractNumId w:val="8"/>
    <w:lvlOverride w:ilvl="0">
      <w:startOverride w:val="1"/>
    </w:lvlOverride>
  </w:num>
  <w:num w:numId="31">
    <w:abstractNumId w:val="8"/>
    <w:lvlOverride w:ilvl="0">
      <w:startOverride w:val="1"/>
    </w:lvlOverride>
  </w:num>
  <w:num w:numId="32">
    <w:abstractNumId w:val="8"/>
    <w:lvlOverride w:ilvl="0">
      <w:startOverride w:val="1"/>
    </w:lvlOverride>
  </w:num>
  <w:num w:numId="33">
    <w:abstractNumId w:val="7"/>
    <w:lvlOverride w:ilvl="0">
      <w:startOverride w:val="1"/>
    </w:lvlOverride>
  </w:num>
  <w:num w:numId="34">
    <w:abstractNumId w:val="7"/>
    <w:lvlOverride w:ilvl="0">
      <w:startOverride w:val="1"/>
    </w:lvlOverride>
  </w:num>
  <w:num w:numId="35">
    <w:abstractNumId w:val="2"/>
    <w:lvlOverride w:ilvl="0">
      <w:startOverride w:val="1"/>
    </w:lvlOverride>
  </w:num>
  <w:num w:numId="36">
    <w:abstractNumId w:val="2"/>
    <w:lvlOverride w:ilvl="0">
      <w:startOverride w:val="1"/>
    </w:lvlOverride>
  </w:num>
  <w:num w:numId="37">
    <w:abstractNumId w:val="2"/>
    <w:lvlOverride w:ilvl="0">
      <w:startOverride w:val="1"/>
    </w:lvlOverride>
  </w:num>
  <w:num w:numId="38">
    <w:abstractNumId w:val="2"/>
    <w:lvlOverride w:ilvl="0">
      <w:startOverride w:val="1"/>
    </w:lvlOverride>
  </w:num>
  <w:num w:numId="39">
    <w:abstractNumId w:val="2"/>
    <w:lvlOverride w:ilvl="0">
      <w:startOverride w:val="1"/>
    </w:lvlOverride>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wMTA0NLI0sbA0NjdU0lEKTi0uzszPAykwrAUApISGyCwAAAA="/>
  </w:docVars>
  <w:rsids>
    <w:rsidRoot w:val="009E1460"/>
    <w:rsid w:val="000508B8"/>
    <w:rsid w:val="000534DE"/>
    <w:rsid w:val="000778DA"/>
    <w:rsid w:val="000C740F"/>
    <w:rsid w:val="000D082B"/>
    <w:rsid w:val="000D0EF6"/>
    <w:rsid w:val="000E2CCA"/>
    <w:rsid w:val="000E32C2"/>
    <w:rsid w:val="000E33B3"/>
    <w:rsid w:val="000E3490"/>
    <w:rsid w:val="000E5936"/>
    <w:rsid w:val="000F029A"/>
    <w:rsid w:val="000F25F7"/>
    <w:rsid w:val="001169D4"/>
    <w:rsid w:val="00124043"/>
    <w:rsid w:val="00135BB1"/>
    <w:rsid w:val="00141155"/>
    <w:rsid w:val="00146DE5"/>
    <w:rsid w:val="00150653"/>
    <w:rsid w:val="00154E8C"/>
    <w:rsid w:val="00157D13"/>
    <w:rsid w:val="00181377"/>
    <w:rsid w:val="00183F7A"/>
    <w:rsid w:val="00187103"/>
    <w:rsid w:val="0019391D"/>
    <w:rsid w:val="001B4CD7"/>
    <w:rsid w:val="001D19EF"/>
    <w:rsid w:val="001E4BCA"/>
    <w:rsid w:val="001E7DF7"/>
    <w:rsid w:val="00226ED9"/>
    <w:rsid w:val="00230DA0"/>
    <w:rsid w:val="00235535"/>
    <w:rsid w:val="002365B0"/>
    <w:rsid w:val="002527B6"/>
    <w:rsid w:val="00270B0D"/>
    <w:rsid w:val="002A2F49"/>
    <w:rsid w:val="002C3368"/>
    <w:rsid w:val="002E0921"/>
    <w:rsid w:val="00301FD5"/>
    <w:rsid w:val="00305D7A"/>
    <w:rsid w:val="00306753"/>
    <w:rsid w:val="003120AC"/>
    <w:rsid w:val="003279B3"/>
    <w:rsid w:val="003421FD"/>
    <w:rsid w:val="00364A23"/>
    <w:rsid w:val="00364CF2"/>
    <w:rsid w:val="003663FB"/>
    <w:rsid w:val="00375ACB"/>
    <w:rsid w:val="00376EA5"/>
    <w:rsid w:val="003C5052"/>
    <w:rsid w:val="003C7B3F"/>
    <w:rsid w:val="003D0D7D"/>
    <w:rsid w:val="003F18F6"/>
    <w:rsid w:val="003F1CEB"/>
    <w:rsid w:val="003F34CF"/>
    <w:rsid w:val="00411333"/>
    <w:rsid w:val="00427877"/>
    <w:rsid w:val="00431354"/>
    <w:rsid w:val="00435913"/>
    <w:rsid w:val="004551CE"/>
    <w:rsid w:val="004803B8"/>
    <w:rsid w:val="004A0DE9"/>
    <w:rsid w:val="00545F31"/>
    <w:rsid w:val="005B0FA1"/>
    <w:rsid w:val="005D1548"/>
    <w:rsid w:val="005E21C8"/>
    <w:rsid w:val="005E7694"/>
    <w:rsid w:val="005F6702"/>
    <w:rsid w:val="00602C6E"/>
    <w:rsid w:val="006270C5"/>
    <w:rsid w:val="0063506D"/>
    <w:rsid w:val="0064194D"/>
    <w:rsid w:val="00641EE1"/>
    <w:rsid w:val="00655BB3"/>
    <w:rsid w:val="00685328"/>
    <w:rsid w:val="006874F4"/>
    <w:rsid w:val="006A19F7"/>
    <w:rsid w:val="006A5CB2"/>
    <w:rsid w:val="006C0856"/>
    <w:rsid w:val="006C52C4"/>
    <w:rsid w:val="006C6A6B"/>
    <w:rsid w:val="006D3857"/>
    <w:rsid w:val="006E2FE6"/>
    <w:rsid w:val="006F00F9"/>
    <w:rsid w:val="006F0AFD"/>
    <w:rsid w:val="006F24C0"/>
    <w:rsid w:val="00706ACF"/>
    <w:rsid w:val="007071E9"/>
    <w:rsid w:val="00711783"/>
    <w:rsid w:val="0072304D"/>
    <w:rsid w:val="00794CCD"/>
    <w:rsid w:val="007969C2"/>
    <w:rsid w:val="00796F1B"/>
    <w:rsid w:val="007C3838"/>
    <w:rsid w:val="007D1934"/>
    <w:rsid w:val="007E0FA1"/>
    <w:rsid w:val="00805F42"/>
    <w:rsid w:val="00813714"/>
    <w:rsid w:val="0083083E"/>
    <w:rsid w:val="00831F3E"/>
    <w:rsid w:val="00847346"/>
    <w:rsid w:val="00851F38"/>
    <w:rsid w:val="00860D10"/>
    <w:rsid w:val="00876737"/>
    <w:rsid w:val="00876B2E"/>
    <w:rsid w:val="0088408F"/>
    <w:rsid w:val="008A30C1"/>
    <w:rsid w:val="008C0EE1"/>
    <w:rsid w:val="008D06F9"/>
    <w:rsid w:val="008F4073"/>
    <w:rsid w:val="00922412"/>
    <w:rsid w:val="00941D03"/>
    <w:rsid w:val="00950B13"/>
    <w:rsid w:val="00954DD3"/>
    <w:rsid w:val="009731F7"/>
    <w:rsid w:val="00974C26"/>
    <w:rsid w:val="00976502"/>
    <w:rsid w:val="00984664"/>
    <w:rsid w:val="009D13E6"/>
    <w:rsid w:val="009D4FE8"/>
    <w:rsid w:val="009E1460"/>
    <w:rsid w:val="009F08FA"/>
    <w:rsid w:val="009F1CE0"/>
    <w:rsid w:val="00A003D5"/>
    <w:rsid w:val="00A02CD8"/>
    <w:rsid w:val="00A416B9"/>
    <w:rsid w:val="00A52FBE"/>
    <w:rsid w:val="00A53AC4"/>
    <w:rsid w:val="00A7125B"/>
    <w:rsid w:val="00A803BF"/>
    <w:rsid w:val="00A916E6"/>
    <w:rsid w:val="00A95D1B"/>
    <w:rsid w:val="00AA2D85"/>
    <w:rsid w:val="00AB04F6"/>
    <w:rsid w:val="00AB79BB"/>
    <w:rsid w:val="00AE1E6D"/>
    <w:rsid w:val="00AE25FE"/>
    <w:rsid w:val="00B03B38"/>
    <w:rsid w:val="00B27131"/>
    <w:rsid w:val="00B609CE"/>
    <w:rsid w:val="00B647C6"/>
    <w:rsid w:val="00B75A58"/>
    <w:rsid w:val="00B840BE"/>
    <w:rsid w:val="00BA1B00"/>
    <w:rsid w:val="00BA77F6"/>
    <w:rsid w:val="00BE5CD3"/>
    <w:rsid w:val="00BF0B24"/>
    <w:rsid w:val="00C04A38"/>
    <w:rsid w:val="00C20182"/>
    <w:rsid w:val="00C25108"/>
    <w:rsid w:val="00C32372"/>
    <w:rsid w:val="00C33233"/>
    <w:rsid w:val="00C66D63"/>
    <w:rsid w:val="00C76779"/>
    <w:rsid w:val="00C80D21"/>
    <w:rsid w:val="00C92D2E"/>
    <w:rsid w:val="00C964B9"/>
    <w:rsid w:val="00CA51D5"/>
    <w:rsid w:val="00CA65C2"/>
    <w:rsid w:val="00CD603C"/>
    <w:rsid w:val="00CD7684"/>
    <w:rsid w:val="00CE1796"/>
    <w:rsid w:val="00D3150D"/>
    <w:rsid w:val="00D466FA"/>
    <w:rsid w:val="00D81617"/>
    <w:rsid w:val="00D8200D"/>
    <w:rsid w:val="00D933BF"/>
    <w:rsid w:val="00DC639B"/>
    <w:rsid w:val="00DC7DD8"/>
    <w:rsid w:val="00DD2241"/>
    <w:rsid w:val="00DE122A"/>
    <w:rsid w:val="00DE64EE"/>
    <w:rsid w:val="00E042AE"/>
    <w:rsid w:val="00E04614"/>
    <w:rsid w:val="00E0582D"/>
    <w:rsid w:val="00E11643"/>
    <w:rsid w:val="00E13CB9"/>
    <w:rsid w:val="00E1621B"/>
    <w:rsid w:val="00E51672"/>
    <w:rsid w:val="00E659E2"/>
    <w:rsid w:val="00E83FBF"/>
    <w:rsid w:val="00E94011"/>
    <w:rsid w:val="00EB1CED"/>
    <w:rsid w:val="00F1108D"/>
    <w:rsid w:val="00F2589E"/>
    <w:rsid w:val="00F40268"/>
    <w:rsid w:val="00F57110"/>
    <w:rsid w:val="00F7765B"/>
    <w:rsid w:val="00F81814"/>
    <w:rsid w:val="00FA1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59ED6D69"/>
  <w14:defaultImageDpi w14:val="32767"/>
  <w15:chartTrackingRefBased/>
  <w15:docId w15:val="{AF8916B2-886E-4A55-AEC1-CFA7E36B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376EA5"/>
    <w:pPr>
      <w:numPr>
        <w:numId w:val="4"/>
      </w:numPr>
      <w:tabs>
        <w:tab w:val="left" w:pos="360"/>
      </w:tabs>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3"/>
      </w:numPr>
      <w:spacing w:after="60"/>
      <w:contextualSpacing/>
    </w:pPr>
  </w:style>
  <w:style w:type="paragraph" w:customStyle="1" w:styleId="ActivitySection">
    <w:name w:val="ActivitySection"/>
    <w:basedOn w:val="Normal"/>
    <w:link w:val="ActivitySectionChar"/>
    <w:qFormat/>
    <w:rsid w:val="00602C6E"/>
    <w:pPr>
      <w:spacing w:after="120"/>
      <w:contextualSpacing/>
    </w:pPr>
    <w:rPr>
      <w:b/>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602C6E"/>
    <w:rPr>
      <w:rFonts w:ascii="Arial" w:hAnsi="Arial"/>
      <w:b/>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5"/>
      </w:numPr>
      <w:spacing w:after="120"/>
      <w:contextualSpacing/>
    </w:p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uiPriority w:val="99"/>
    <w:rsid w:val="000F25F7"/>
    <w:rPr>
      <w:rFonts w:ascii="Arial" w:hAnsi="Arial"/>
      <w:b/>
      <w:color w:val="0000FF"/>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6"/>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7"/>
      </w:numPr>
      <w:ind w:left="216" w:hanging="216"/>
    </w:p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8"/>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9"/>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10"/>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11"/>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2"/>
      </w:numPr>
    </w:pPr>
  </w:style>
  <w:style w:type="paragraph" w:customStyle="1" w:styleId="NGSSStandardSubBullet">
    <w:name w:val="NGSS Standard Sub Bullet"/>
    <w:basedOn w:val="NGSSStdBullet"/>
    <w:qFormat/>
    <w:rsid w:val="003421FD"/>
    <w:pPr>
      <w:numPr>
        <w:numId w:val="13"/>
      </w:numPr>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B75A58"/>
    <w:rPr>
      <w:b/>
      <w:color w:val="0000FF"/>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styleId="Header">
    <w:name w:val="header"/>
    <w:basedOn w:val="Normal"/>
    <w:link w:val="HeaderChar"/>
    <w:uiPriority w:val="99"/>
    <w:unhideWhenUsed/>
    <w:rsid w:val="00F40268"/>
    <w:pPr>
      <w:tabs>
        <w:tab w:val="center" w:pos="4680"/>
        <w:tab w:val="right" w:pos="9360"/>
      </w:tabs>
    </w:pPr>
    <w:rPr>
      <w:sz w:val="20"/>
    </w:rPr>
  </w:style>
  <w:style w:type="character" w:customStyle="1" w:styleId="HeaderChar">
    <w:name w:val="Header Char"/>
    <w:basedOn w:val="DefaultParagraphFont"/>
    <w:link w:val="Header"/>
    <w:uiPriority w:val="99"/>
    <w:rsid w:val="00F40268"/>
    <w:rPr>
      <w:rFonts w:ascii="Arial" w:hAnsi="Arial"/>
      <w:sz w:val="20"/>
    </w:rPr>
  </w:style>
  <w:style w:type="paragraph" w:customStyle="1" w:styleId="AnalysisQuestions">
    <w:name w:val="Analysis Questions"/>
    <w:basedOn w:val="Activitybullet"/>
    <w:qFormat/>
    <w:rsid w:val="00A803BF"/>
    <w:pPr>
      <w:numPr>
        <w:numId w:val="40"/>
      </w:numPr>
      <w:tabs>
        <w:tab w:val="left" w:pos="360"/>
      </w:tabs>
    </w:pPr>
  </w:style>
  <w:style w:type="character" w:customStyle="1" w:styleId="MSAHeadingChar">
    <w:name w:val="MSAHeading Char"/>
    <w:link w:val="MSAHeading"/>
    <w:locked/>
    <w:rsid w:val="003F1CEB"/>
    <w:rPr>
      <w:rFonts w:ascii="Arial" w:eastAsia="Times New Roman" w:hAnsi="Arial" w:cs="Times New Roman"/>
      <w:color w:val="FFFFFF"/>
      <w:sz w:val="40"/>
      <w:szCs w:val="20"/>
      <w:shd w:val="clear" w:color="auto" w:fill="A50521"/>
    </w:rPr>
  </w:style>
  <w:style w:type="paragraph" w:customStyle="1" w:styleId="MSAHeading">
    <w:name w:val="MSAHeading"/>
    <w:basedOn w:val="Normal"/>
    <w:link w:val="MSAHeadingChar"/>
    <w:qFormat/>
    <w:rsid w:val="003F1CEB"/>
    <w:pPr>
      <w:shd w:val="clear" w:color="auto" w:fill="A50521"/>
    </w:pPr>
    <w:rPr>
      <w:rFonts w:eastAsia="Times New Roman" w:cs="Times New Roman"/>
      <w:color w:val="FFFFFF"/>
      <w:sz w:val="4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312787">
      <w:bodyDiv w:val="1"/>
      <w:marLeft w:val="0"/>
      <w:marRight w:val="0"/>
      <w:marTop w:val="0"/>
      <w:marBottom w:val="0"/>
      <w:divBdr>
        <w:top w:val="none" w:sz="0" w:space="0" w:color="auto"/>
        <w:left w:val="none" w:sz="0" w:space="0" w:color="auto"/>
        <w:bottom w:val="none" w:sz="0" w:space="0" w:color="auto"/>
        <w:right w:val="none" w:sz="0" w:space="0" w:color="auto"/>
      </w:divBdr>
    </w:div>
    <w:div w:id="1296838502">
      <w:bodyDiv w:val="1"/>
      <w:marLeft w:val="0"/>
      <w:marRight w:val="0"/>
      <w:marTop w:val="0"/>
      <w:marBottom w:val="0"/>
      <w:divBdr>
        <w:top w:val="none" w:sz="0" w:space="0" w:color="auto"/>
        <w:left w:val="none" w:sz="0" w:space="0" w:color="auto"/>
        <w:bottom w:val="none" w:sz="0" w:space="0" w:color="auto"/>
        <w:right w:val="none" w:sz="0" w:space="0" w:color="auto"/>
      </w:divBdr>
    </w:div>
    <w:div w:id="1457485907">
      <w:bodyDiv w:val="1"/>
      <w:marLeft w:val="0"/>
      <w:marRight w:val="0"/>
      <w:marTop w:val="0"/>
      <w:marBottom w:val="0"/>
      <w:divBdr>
        <w:top w:val="none" w:sz="0" w:space="0" w:color="auto"/>
        <w:left w:val="none" w:sz="0" w:space="0" w:color="auto"/>
        <w:bottom w:val="none" w:sz="0" w:space="0" w:color="auto"/>
        <w:right w:val="none" w:sz="0" w:space="0" w:color="auto"/>
      </w:divBdr>
    </w:div>
    <w:div w:id="160722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4.png"/><Relationship Id="rId12" Type="http://schemas.openxmlformats.org/officeDocument/2006/relationships/hyperlink" Target="https://newfarmers.usda.gov/innovations-work-agricultur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gcocorp.com/commitment/agricultural-%20innovations.htm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caseih.com/northamerica/en-us/innovations/agronomic-design" TargetMode="External"/><Relationship Id="rId4" Type="http://schemas.openxmlformats.org/officeDocument/2006/relationships/webSettings" Target="webSettings.xml"/><Relationship Id="rId9" Type="http://schemas.openxmlformats.org/officeDocument/2006/relationships/hyperlink" Target="https://www.deere.com/en/agriculture/agronomic-research/"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MSA_Projec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MSA_Project_Template</Template>
  <TotalTime>243</TotalTime>
  <Pages>2</Pages>
  <Words>726</Words>
  <Characters>4140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Project 5.1.2 Productive Designs</vt:lpstr>
    </vt:vector>
  </TitlesOfParts>
  <Manager>Dan Jansen</Manager>
  <Company>Curriculum for Agricultural Science Education</Company>
  <LinksUpToDate>false</LinksUpToDate>
  <CharactersWithSpaces>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5.1.2 Productive Designs</dc:title>
  <dc:subject>MSA - Unit 5 - Lesson 5.1 Independent Engineers</dc:subject>
  <dc:creator>Carl Aakre</dc:creator>
  <cp:keywords/>
  <dc:description/>
  <cp:lastModifiedBy>Carl Aakre</cp:lastModifiedBy>
  <cp:revision>8</cp:revision>
  <cp:lastPrinted>2019-01-07T17:18:00Z</cp:lastPrinted>
  <dcterms:created xsi:type="dcterms:W3CDTF">2019-01-07T16:05:00Z</dcterms:created>
  <dcterms:modified xsi:type="dcterms:W3CDTF">2019-02-07T19:15:00Z</dcterms:modified>
</cp:coreProperties>
</file>